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97122F" w14:textId="77777777" w:rsidR="00AC704F" w:rsidRPr="00AE3ADF" w:rsidRDefault="00AC704F" w:rsidP="00AC704F">
      <w:pPr>
        <w:pStyle w:val="Heading1"/>
        <w:rPr>
          <w:rFonts w:ascii="Times New Roman" w:hAnsi="Times New Roman" w:cs="Times New Roman"/>
          <w:sz w:val="36"/>
          <w:szCs w:val="36"/>
        </w:rPr>
      </w:pPr>
      <w:bookmarkStart w:id="0" w:name="_Hlk64327809"/>
      <w:bookmarkStart w:id="1" w:name="_Hlk64327927"/>
      <w:r w:rsidRPr="00AE3ADF">
        <w:rPr>
          <w:rFonts w:ascii="Times New Roman" w:hAnsi="Times New Roman" w:cs="Times New Roman"/>
          <w:sz w:val="36"/>
          <w:szCs w:val="36"/>
        </w:rPr>
        <w:t>Supp</w:t>
      </w:r>
      <w:r>
        <w:rPr>
          <w:rFonts w:ascii="Times New Roman" w:hAnsi="Times New Roman" w:cs="Times New Roman"/>
          <w:sz w:val="36"/>
          <w:szCs w:val="36"/>
        </w:rPr>
        <w:t>orting information</w:t>
      </w:r>
      <w:r w:rsidRPr="00AE3ADF">
        <w:rPr>
          <w:rFonts w:ascii="Times New Roman" w:hAnsi="Times New Roman" w:cs="Times New Roman"/>
          <w:sz w:val="36"/>
          <w:szCs w:val="36"/>
        </w:rPr>
        <w:t xml:space="preserve">: </w:t>
      </w:r>
    </w:p>
    <w:p w14:paraId="46A170B6" w14:textId="77777777" w:rsidR="00AC704F" w:rsidRPr="0069343E" w:rsidRDefault="00AC704F" w:rsidP="00AC704F">
      <w:pPr>
        <w:rPr>
          <w:rFonts w:ascii="Times New Roman" w:hAnsi="Times New Roman" w:cs="Times New Roman"/>
          <w:bCs/>
        </w:rPr>
      </w:pPr>
      <w:r w:rsidRPr="00E1405B">
        <w:rPr>
          <w:rFonts w:ascii="Times New Roman" w:hAnsi="Times New Roman" w:cs="Times New Roman"/>
        </w:rPr>
        <w:t>(B</w:t>
      </w:r>
      <w:r w:rsidRPr="00E1405B">
        <w:rPr>
          <w:rFonts w:ascii="Times New Roman" w:hAnsi="Times New Roman" w:cs="Times New Roman"/>
          <w:bCs/>
        </w:rPr>
        <w:t xml:space="preserve">yambasuren, O., et al., </w:t>
      </w:r>
      <w:r w:rsidRPr="0069343E">
        <w:rPr>
          <w:rFonts w:ascii="Times New Roman" w:hAnsi="Times New Roman"/>
          <w:bCs/>
        </w:rPr>
        <w:t xml:space="preserve">Comparison of seroprevalence of SARS-CoV-2 infections with cumulative </w:t>
      </w:r>
      <w:r>
        <w:rPr>
          <w:rFonts w:ascii="Times New Roman" w:hAnsi="Times New Roman"/>
          <w:bCs/>
        </w:rPr>
        <w:t xml:space="preserve">and imputed </w:t>
      </w:r>
      <w:r w:rsidRPr="0069343E">
        <w:rPr>
          <w:rFonts w:ascii="Times New Roman" w:hAnsi="Times New Roman"/>
          <w:bCs/>
        </w:rPr>
        <w:t>COVID-19 cases: systematic review</w:t>
      </w:r>
      <w:r>
        <w:rPr>
          <w:rFonts w:ascii="Times New Roman" w:hAnsi="Times New Roman" w:cs="Times New Roman"/>
          <w:bCs/>
        </w:rPr>
        <w:t>)</w:t>
      </w:r>
    </w:p>
    <w:bookmarkEnd w:id="0"/>
    <w:bookmarkEnd w:id="1"/>
    <w:p w14:paraId="3A6DD594" w14:textId="77777777" w:rsidR="00AC704F" w:rsidRDefault="00AC704F" w:rsidP="00AC704F">
      <w:pPr>
        <w:pStyle w:val="ListParagraph"/>
        <w:spacing w:after="0" w:line="240" w:lineRule="auto"/>
        <w:rPr>
          <w:rFonts w:ascii="Times New Roman" w:hAnsi="Times New Roman" w:cs="Times New Roman"/>
        </w:rPr>
      </w:pPr>
    </w:p>
    <w:p w14:paraId="22A751FA" w14:textId="77777777" w:rsidR="00AC704F" w:rsidRDefault="00AC704F" w:rsidP="00AC704F">
      <w:pPr>
        <w:pStyle w:val="ListParagraph"/>
        <w:spacing w:after="0" w:line="240" w:lineRule="auto"/>
        <w:rPr>
          <w:rFonts w:ascii="Times New Roman" w:hAnsi="Times New Roman" w:cs="Times New Roman"/>
        </w:rPr>
      </w:pPr>
    </w:p>
    <w:p w14:paraId="0800BB0A" w14:textId="2DD27281" w:rsidR="00AC704F" w:rsidRPr="002A73E7" w:rsidRDefault="00AC704F" w:rsidP="00AC704F">
      <w:pPr>
        <w:pStyle w:val="Heading2"/>
        <w:rPr>
          <w:rFonts w:ascii="Times New Roman" w:hAnsi="Times New Roman" w:cs="Times New Roman"/>
        </w:rPr>
      </w:pPr>
      <w:r w:rsidRPr="002A73E7">
        <w:rPr>
          <w:rFonts w:ascii="Times New Roman" w:hAnsi="Times New Roman" w:cs="Times New Roman"/>
        </w:rPr>
        <w:t xml:space="preserve">S3. </w:t>
      </w:r>
      <w:bookmarkStart w:id="2" w:name="_Hlk55908815"/>
      <w:r>
        <w:rPr>
          <w:rFonts w:ascii="Times New Roman" w:hAnsi="Times New Roman" w:cs="Times New Roman"/>
        </w:rPr>
        <w:t xml:space="preserve">Full </w:t>
      </w:r>
      <w:r w:rsidRPr="002A73E7">
        <w:rPr>
          <w:rFonts w:ascii="Times New Roman" w:hAnsi="Times New Roman" w:cs="Times New Roman"/>
        </w:rPr>
        <w:t>signalling questions</w:t>
      </w:r>
      <w:bookmarkEnd w:id="2"/>
      <w:r w:rsidRPr="00AC704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for r</w:t>
      </w:r>
      <w:r w:rsidRPr="002A73E7">
        <w:rPr>
          <w:rFonts w:ascii="Times New Roman" w:hAnsi="Times New Roman" w:cs="Times New Roman"/>
        </w:rPr>
        <w:t>isk of bias assessment</w:t>
      </w:r>
    </w:p>
    <w:p w14:paraId="1F143298" w14:textId="77777777" w:rsidR="00AC704F" w:rsidRPr="00E1405B" w:rsidRDefault="00AC704F" w:rsidP="00AC704F">
      <w:pPr>
        <w:pStyle w:val="xmsonormal"/>
        <w:shd w:val="clear" w:color="auto" w:fill="FFFFFF" w:themeFill="background1"/>
        <w:spacing w:beforeLines="0" w:afterLines="0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</w:p>
    <w:p w14:paraId="64E5C164" w14:textId="77777777" w:rsidR="00AC704F" w:rsidRPr="00E1405B" w:rsidRDefault="00AC704F" w:rsidP="00AC704F">
      <w:pPr>
        <w:pStyle w:val="xmsonormal"/>
        <w:numPr>
          <w:ilvl w:val="0"/>
          <w:numId w:val="1"/>
        </w:numPr>
        <w:shd w:val="clear" w:color="auto" w:fill="FFFFFF" w:themeFill="background1"/>
        <w:spacing w:beforeLines="0" w:afterLines="0"/>
        <w:rPr>
          <w:rFonts w:ascii="Times New Roman" w:hAnsi="Times New Roman" w:cs="Times New Roman"/>
          <w:sz w:val="22"/>
          <w:szCs w:val="22"/>
          <w:lang w:val="en-US"/>
        </w:rPr>
      </w:pPr>
      <w:proofErr w:type="gramStart"/>
      <w:r w:rsidRPr="00E1405B">
        <w:rPr>
          <w:rFonts w:ascii="Times New Roman" w:hAnsi="Times New Roman" w:cs="Times New Roman"/>
          <w:sz w:val="22"/>
          <w:szCs w:val="22"/>
          <w:lang w:val="en-US"/>
        </w:rPr>
        <w:t>Was</w:t>
      </w:r>
      <w:proofErr w:type="gramEnd"/>
      <w:r w:rsidRPr="00E1405B">
        <w:rPr>
          <w:rFonts w:ascii="Times New Roman" w:hAnsi="Times New Roman" w:cs="Times New Roman"/>
          <w:sz w:val="22"/>
          <w:szCs w:val="22"/>
          <w:lang w:val="en-US"/>
        </w:rPr>
        <w:t xml:space="preserve"> the sampling frame a true or close representation of the target population (all at risk of SARS-CoV-2 infection)?   </w:t>
      </w:r>
    </w:p>
    <w:p w14:paraId="5D3900CD" w14:textId="77777777" w:rsidR="00AC704F" w:rsidRPr="00E1405B" w:rsidRDefault="00AC704F" w:rsidP="00AC704F">
      <w:pPr>
        <w:pStyle w:val="xmsonormal"/>
        <w:shd w:val="clear" w:color="auto" w:fill="FFFFFF" w:themeFill="background1"/>
        <w:spacing w:before="2" w:after="2"/>
        <w:ind w:left="360"/>
        <w:rPr>
          <w:rFonts w:ascii="Times New Roman" w:hAnsi="Times New Roman" w:cs="Times New Roman"/>
          <w:sz w:val="22"/>
          <w:szCs w:val="22"/>
          <w:lang w:val="en-US"/>
        </w:rPr>
      </w:pPr>
      <w:r w:rsidRPr="00E1405B">
        <w:rPr>
          <w:rFonts w:ascii="Times New Roman" w:hAnsi="Times New Roman" w:cs="Times New Roman"/>
          <w:sz w:val="22"/>
          <w:szCs w:val="22"/>
          <w:lang w:val="en-US"/>
        </w:rPr>
        <w:t>1a. What method of sampling was used? Complete sampling (census), R</w:t>
      </w:r>
      <w:r w:rsidRPr="00E1405B">
        <w:rPr>
          <w:rFonts w:ascii="Times New Roman" w:eastAsia="Times New Roman" w:hAnsi="Times New Roman" w:cs="Times New Roman"/>
          <w:sz w:val="22"/>
          <w:szCs w:val="22"/>
          <w:lang w:val="en-US"/>
        </w:rPr>
        <w:t>andom selection, Other?</w:t>
      </w:r>
    </w:p>
    <w:p w14:paraId="6EE0B2C1" w14:textId="77777777" w:rsidR="00AC704F" w:rsidRPr="00E1405B" w:rsidRDefault="00AC704F" w:rsidP="00AC704F">
      <w:pPr>
        <w:pStyle w:val="xmsonormal"/>
        <w:shd w:val="clear" w:color="auto" w:fill="FFFFFF" w:themeFill="background1"/>
        <w:spacing w:before="2" w:after="2"/>
        <w:ind w:left="360"/>
        <w:rPr>
          <w:rFonts w:ascii="Times New Roman" w:hAnsi="Times New Roman" w:cs="Times New Roman"/>
          <w:sz w:val="22"/>
          <w:szCs w:val="22"/>
          <w:lang w:val="en-US"/>
        </w:rPr>
      </w:pPr>
      <w:r w:rsidRPr="00E1405B">
        <w:rPr>
          <w:rFonts w:ascii="Times New Roman" w:hAnsi="Times New Roman" w:cs="Times New Roman"/>
          <w:sz w:val="22"/>
          <w:szCs w:val="22"/>
          <w:lang w:val="en-US"/>
        </w:rPr>
        <w:t>1b. Is there likely to be bias from selection of a study population that does not match the target population (all at risk of the infection)?</w:t>
      </w:r>
    </w:p>
    <w:p w14:paraId="3D3680BD" w14:textId="77777777" w:rsidR="00AC704F" w:rsidRPr="00E1405B" w:rsidRDefault="00AC704F" w:rsidP="00AC704F">
      <w:pPr>
        <w:pStyle w:val="xmsonormal"/>
        <w:numPr>
          <w:ilvl w:val="0"/>
          <w:numId w:val="1"/>
        </w:numPr>
        <w:shd w:val="clear" w:color="auto" w:fill="FFFFFF" w:themeFill="background1"/>
        <w:spacing w:beforeLines="0" w:afterLines="0"/>
        <w:rPr>
          <w:rFonts w:ascii="Times New Roman" w:hAnsi="Times New Roman" w:cs="Times New Roman"/>
          <w:sz w:val="22"/>
          <w:szCs w:val="22"/>
          <w:lang w:val="en-US"/>
        </w:rPr>
      </w:pPr>
      <w:r w:rsidRPr="00E1405B">
        <w:rPr>
          <w:rFonts w:ascii="Times New Roman" w:hAnsi="Times New Roman" w:cs="Times New Roman"/>
          <w:sz w:val="22"/>
          <w:szCs w:val="22"/>
          <w:lang w:val="en-US"/>
        </w:rPr>
        <w:t>Was there incomplete ascertainment of immune status in the study population?</w:t>
      </w:r>
    </w:p>
    <w:p w14:paraId="6EF5986A" w14:textId="77777777" w:rsidR="00AC704F" w:rsidRPr="00E1405B" w:rsidRDefault="00AC704F" w:rsidP="00AC704F">
      <w:pPr>
        <w:pStyle w:val="xmsonormal"/>
        <w:shd w:val="clear" w:color="auto" w:fill="FFFFFF" w:themeFill="background1"/>
        <w:spacing w:beforeLines="0" w:afterLines="0"/>
        <w:ind w:left="360"/>
        <w:rPr>
          <w:rFonts w:ascii="Times New Roman" w:hAnsi="Times New Roman" w:cs="Times New Roman"/>
          <w:sz w:val="22"/>
          <w:szCs w:val="22"/>
          <w:lang w:val="en-US"/>
        </w:rPr>
      </w:pPr>
      <w:r w:rsidRPr="00E1405B">
        <w:rPr>
          <w:rFonts w:ascii="Times New Roman" w:hAnsi="Times New Roman" w:cs="Times New Roman"/>
          <w:sz w:val="22"/>
          <w:szCs w:val="22"/>
          <w:lang w:val="en-US"/>
        </w:rPr>
        <w:t>2a. Was testing for SARS-CoV-2 antibodies applied to everyone (or a random sample) of the study population? Is the probability of having an antibody test different for people without symptoms/with mild symptoms/with severe symptoms?</w:t>
      </w:r>
    </w:p>
    <w:p w14:paraId="5EE51ED4" w14:textId="77777777" w:rsidR="00AC704F" w:rsidRPr="00E1405B" w:rsidRDefault="00AC704F" w:rsidP="00AC704F">
      <w:pPr>
        <w:pStyle w:val="xmsonormal"/>
        <w:shd w:val="clear" w:color="auto" w:fill="FFFFFF" w:themeFill="background1"/>
        <w:spacing w:beforeLines="0" w:afterLines="0"/>
        <w:ind w:left="360"/>
        <w:rPr>
          <w:rFonts w:ascii="Times New Roman" w:hAnsi="Times New Roman" w:cs="Times New Roman"/>
          <w:sz w:val="22"/>
          <w:szCs w:val="22"/>
          <w:lang w:val="en-US"/>
        </w:rPr>
      </w:pPr>
      <w:r w:rsidRPr="00E1405B">
        <w:rPr>
          <w:rFonts w:ascii="Times New Roman" w:hAnsi="Times New Roman" w:cs="Times New Roman"/>
          <w:sz w:val="22"/>
          <w:szCs w:val="22"/>
          <w:lang w:val="en-US"/>
        </w:rPr>
        <w:t>2b. Is there likely to be bias from incomplete ascertainment of immune status in the study population?    </w:t>
      </w:r>
    </w:p>
    <w:p w14:paraId="16DCA2D4" w14:textId="77777777" w:rsidR="00AC704F" w:rsidRPr="00E1405B" w:rsidRDefault="00AC704F" w:rsidP="00AC704F">
      <w:pPr>
        <w:pStyle w:val="xmsonormal"/>
        <w:numPr>
          <w:ilvl w:val="0"/>
          <w:numId w:val="1"/>
        </w:numPr>
        <w:shd w:val="clear" w:color="auto" w:fill="FFFFFF" w:themeFill="background1"/>
        <w:spacing w:beforeLines="0" w:afterLines="0"/>
        <w:rPr>
          <w:rFonts w:ascii="Times New Roman" w:hAnsi="Times New Roman" w:cs="Times New Roman"/>
          <w:sz w:val="22"/>
          <w:szCs w:val="22"/>
          <w:lang w:val="en-US"/>
        </w:rPr>
      </w:pPr>
      <w:r w:rsidRPr="00E1405B">
        <w:rPr>
          <w:rFonts w:ascii="Times New Roman" w:hAnsi="Times New Roman" w:cs="Times New Roman"/>
          <w:sz w:val="22"/>
          <w:szCs w:val="22"/>
          <w:lang w:val="en-US"/>
        </w:rPr>
        <w:t>Were acceptable test methods used to identify individuals in the study population for SARS-C-V-2 immunity?   </w:t>
      </w:r>
    </w:p>
    <w:p w14:paraId="295F6380" w14:textId="77777777" w:rsidR="00AC704F" w:rsidRPr="00E1405B" w:rsidRDefault="00AC704F" w:rsidP="00AC704F">
      <w:pPr>
        <w:pStyle w:val="xmsonormal"/>
        <w:shd w:val="clear" w:color="auto" w:fill="FFFFFF" w:themeFill="background1"/>
        <w:spacing w:beforeLines="0" w:afterLines="0"/>
        <w:ind w:left="360"/>
        <w:rPr>
          <w:rFonts w:ascii="Times New Roman" w:hAnsi="Times New Roman" w:cs="Times New Roman"/>
          <w:sz w:val="22"/>
          <w:szCs w:val="22"/>
          <w:lang w:val="en-US"/>
        </w:rPr>
      </w:pPr>
      <w:r w:rsidRPr="00E1405B">
        <w:rPr>
          <w:rFonts w:ascii="Times New Roman" w:hAnsi="Times New Roman" w:cs="Times New Roman"/>
          <w:sz w:val="22"/>
          <w:szCs w:val="22"/>
          <w:lang w:val="en-US"/>
        </w:rPr>
        <w:t>3a. What tests were used to determine SARS-CoV-2 immune status, and is there an unbiased estimate of the diagnostic accuracy for these? Did the choice of tests (</w:t>
      </w:r>
      <w:proofErr w:type="gramStart"/>
      <w:r w:rsidRPr="00E1405B">
        <w:rPr>
          <w:rFonts w:ascii="Times New Roman" w:hAnsi="Times New Roman" w:cs="Times New Roman"/>
          <w:sz w:val="22"/>
          <w:szCs w:val="22"/>
          <w:lang w:val="en-US"/>
        </w:rPr>
        <w:t>e.g.</w:t>
      </w:r>
      <w:proofErr w:type="gramEnd"/>
      <w:r w:rsidRPr="00E1405B">
        <w:rPr>
          <w:rFonts w:ascii="Times New Roman" w:hAnsi="Times New Roman" w:cs="Times New Roman"/>
          <w:sz w:val="22"/>
          <w:szCs w:val="22"/>
          <w:lang w:val="en-US"/>
        </w:rPr>
        <w:t xml:space="preserve"> POCT vs lab test) differ depending on whether symptoms were present, and the severity of symptoms?</w:t>
      </w:r>
    </w:p>
    <w:p w14:paraId="4B790017" w14:textId="77777777" w:rsidR="00AC704F" w:rsidRPr="00E1405B" w:rsidRDefault="00AC704F" w:rsidP="00AC704F">
      <w:pPr>
        <w:pStyle w:val="xmsonormal"/>
        <w:shd w:val="clear" w:color="auto" w:fill="FFFFFF" w:themeFill="background1"/>
        <w:spacing w:beforeLines="0" w:afterLines="0"/>
        <w:ind w:left="360"/>
        <w:rPr>
          <w:rFonts w:ascii="Times New Roman" w:hAnsi="Times New Roman" w:cs="Times New Roman"/>
          <w:sz w:val="22"/>
          <w:szCs w:val="22"/>
          <w:lang w:val="en-US"/>
        </w:rPr>
      </w:pPr>
      <w:r w:rsidRPr="00E1405B">
        <w:rPr>
          <w:rFonts w:ascii="Times New Roman" w:hAnsi="Times New Roman" w:cs="Times New Roman"/>
          <w:sz w:val="22"/>
          <w:szCs w:val="22"/>
          <w:lang w:val="en-US"/>
        </w:rPr>
        <w:t>3b. Is there likely to be bias from inaccurate tests used to define infection status (false positives especially problematic)</w:t>
      </w:r>
    </w:p>
    <w:p w14:paraId="7C053CFB" w14:textId="77777777" w:rsidR="00AC704F" w:rsidRPr="00E1405B" w:rsidRDefault="00AC704F" w:rsidP="00AC704F">
      <w:pPr>
        <w:pStyle w:val="xmsonormal"/>
        <w:numPr>
          <w:ilvl w:val="0"/>
          <w:numId w:val="1"/>
        </w:numPr>
        <w:shd w:val="clear" w:color="auto" w:fill="FFFFFF" w:themeFill="background1"/>
        <w:spacing w:beforeLines="0" w:afterLines="0"/>
        <w:rPr>
          <w:rFonts w:ascii="Times New Roman" w:hAnsi="Times New Roman" w:cs="Times New Roman"/>
          <w:sz w:val="22"/>
          <w:szCs w:val="22"/>
          <w:lang w:val="en-US"/>
        </w:rPr>
      </w:pPr>
      <w:r w:rsidRPr="00E1405B">
        <w:rPr>
          <w:rFonts w:ascii="Times New Roman" w:hAnsi="Times New Roman" w:cs="Times New Roman"/>
          <w:sz w:val="22"/>
          <w:szCs w:val="22"/>
          <w:lang w:val="en-US"/>
        </w:rPr>
        <w:t>Was the same diagnostic test used for all subjects?</w:t>
      </w:r>
    </w:p>
    <w:p w14:paraId="70016616" w14:textId="77777777" w:rsidR="00AC704F" w:rsidRPr="00157DF7" w:rsidRDefault="00AC704F" w:rsidP="00AC704F">
      <w:pPr>
        <w:pStyle w:val="xmsonormal"/>
        <w:numPr>
          <w:ilvl w:val="0"/>
          <w:numId w:val="1"/>
        </w:numPr>
        <w:shd w:val="clear" w:color="auto" w:fill="FFFFFF" w:themeFill="background1"/>
        <w:spacing w:beforeLines="0" w:afterLines="0"/>
        <w:rPr>
          <w:rFonts w:ascii="Times New Roman" w:hAnsi="Times New Roman" w:cs="Times New Roman"/>
          <w:sz w:val="22"/>
          <w:szCs w:val="22"/>
          <w:lang w:val="en-US"/>
        </w:rPr>
      </w:pPr>
      <w:r w:rsidRPr="00E1405B">
        <w:rPr>
          <w:rFonts w:ascii="Times New Roman" w:hAnsi="Times New Roman" w:cs="Times New Roman"/>
          <w:sz w:val="22"/>
          <w:szCs w:val="22"/>
          <w:lang w:val="en-US"/>
        </w:rPr>
        <w:t>Was the period of data collection appropriate?</w:t>
      </w:r>
    </w:p>
    <w:p w14:paraId="00B65268" w14:textId="77777777" w:rsidR="00AC704F" w:rsidRDefault="00AC704F" w:rsidP="00AC704F">
      <w:pPr>
        <w:pStyle w:val="Heading2"/>
        <w:rPr>
          <w:rFonts w:ascii="Times New Roman" w:hAnsi="Times New Roman" w:cs="Times New Roman"/>
          <w:sz w:val="22"/>
          <w:szCs w:val="22"/>
          <w:lang w:val="en-US"/>
        </w:rPr>
      </w:pPr>
    </w:p>
    <w:p w14:paraId="45D55086" w14:textId="2B2BCA7C" w:rsidR="009C2819" w:rsidRPr="00AC704F" w:rsidRDefault="00AC704F">
      <w:pPr>
        <w:rPr>
          <w:lang w:val="en-US"/>
        </w:rPr>
      </w:pPr>
    </w:p>
    <w:sectPr w:rsidR="009C2819" w:rsidRPr="00AC70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8D61C1"/>
    <w:multiLevelType w:val="hybridMultilevel"/>
    <w:tmpl w:val="626C49FE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04F"/>
    <w:rsid w:val="008331A9"/>
    <w:rsid w:val="00AC704F"/>
    <w:rsid w:val="00CE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503EB"/>
  <w15:chartTrackingRefBased/>
  <w15:docId w15:val="{0428B531-7180-4438-9F14-144BDA0DD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04F"/>
  </w:style>
  <w:style w:type="paragraph" w:styleId="Heading1">
    <w:name w:val="heading 1"/>
    <w:basedOn w:val="Normal"/>
    <w:next w:val="Normal"/>
    <w:link w:val="Heading1Char"/>
    <w:uiPriority w:val="9"/>
    <w:qFormat/>
    <w:rsid w:val="00AC70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C70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70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C70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AC704F"/>
    <w:pPr>
      <w:ind w:left="720"/>
      <w:contextualSpacing/>
    </w:pPr>
  </w:style>
  <w:style w:type="paragraph" w:customStyle="1" w:styleId="xmsonormal">
    <w:name w:val="x_msonormal"/>
    <w:basedOn w:val="Normal"/>
    <w:rsid w:val="00AC704F"/>
    <w:pPr>
      <w:spacing w:beforeLines="1" w:afterLines="1" w:after="0" w:line="240" w:lineRule="auto"/>
    </w:pPr>
    <w:rPr>
      <w:rFonts w:ascii="Times" w:hAnsi="Time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Oyungerel Byambasuren</dc:creator>
  <cp:keywords/>
  <dc:description/>
  <cp:lastModifiedBy>Oyungerel Byambasuren</cp:lastModifiedBy>
  <cp:revision>1</cp:revision>
  <dcterms:created xsi:type="dcterms:W3CDTF">2021-02-15T14:33:00Z</dcterms:created>
  <dcterms:modified xsi:type="dcterms:W3CDTF">2021-02-15T14:33:00Z</dcterms:modified>
</cp:coreProperties>
</file>